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0715" w:rsidRPr="00220715" w:rsidRDefault="00220715" w:rsidP="00220715">
      <w:pPr>
        <w:pStyle w:val="ConsPlusNormal"/>
        <w:ind w:firstLine="567"/>
        <w:jc w:val="both"/>
        <w:rPr>
          <w:rFonts w:ascii="Times New Roman" w:hAnsi="Times New Roman" w:cs="Times New Roman"/>
          <w:b/>
          <w:bCs/>
          <w:kern w:val="36"/>
          <w:sz w:val="28"/>
          <w:szCs w:val="28"/>
        </w:rPr>
      </w:pPr>
      <w:r w:rsidRPr="00220715">
        <w:rPr>
          <w:rFonts w:ascii="Times New Roman" w:hAnsi="Times New Roman" w:cs="Times New Roman"/>
          <w:b/>
          <w:bCs/>
          <w:kern w:val="36"/>
          <w:sz w:val="28"/>
          <w:szCs w:val="28"/>
          <w:u w:val="single"/>
        </w:rPr>
        <w:t>Изменения в законодательстве</w:t>
      </w:r>
      <w:r w:rsidRPr="00220715">
        <w:rPr>
          <w:rFonts w:ascii="Times New Roman" w:hAnsi="Times New Roman" w:cs="Times New Roman"/>
          <w:b/>
          <w:bCs/>
          <w:kern w:val="36"/>
          <w:sz w:val="28"/>
          <w:szCs w:val="28"/>
        </w:rPr>
        <w:t xml:space="preserve"> о</w:t>
      </w:r>
      <w:r w:rsidRPr="00220715">
        <w:rPr>
          <w:rFonts w:ascii="Times New Roman" w:hAnsi="Times New Roman" w:cs="Times New Roman"/>
          <w:b/>
          <w:sz w:val="28"/>
          <w:szCs w:val="28"/>
        </w:rPr>
        <w:t xml:space="preserve">б общих принципах организации местного самоуправления в РФ и организации законодательных (представительных) и исполнительных органов государственной власти субъектов Российской ФедерацииО противодействии коррупции, повлекшие за собой обязанность </w:t>
      </w:r>
      <w:r w:rsidRPr="00220715">
        <w:rPr>
          <w:rFonts w:ascii="Times New Roman" w:hAnsi="Times New Roman" w:cs="Times New Roman"/>
          <w:b/>
          <w:sz w:val="28"/>
          <w:szCs w:val="28"/>
          <w:u w:val="single"/>
        </w:rPr>
        <w:t>депута</w:t>
      </w:r>
      <w:bookmarkStart w:id="0" w:name="_GoBack"/>
      <w:bookmarkEnd w:id="0"/>
      <w:r w:rsidRPr="00220715">
        <w:rPr>
          <w:rFonts w:ascii="Times New Roman" w:hAnsi="Times New Roman" w:cs="Times New Roman"/>
          <w:b/>
          <w:sz w:val="28"/>
          <w:szCs w:val="28"/>
          <w:u w:val="single"/>
        </w:rPr>
        <w:t>тов</w:t>
      </w:r>
      <w:r w:rsidRPr="00220715">
        <w:rPr>
          <w:rFonts w:ascii="Times New Roman" w:hAnsi="Times New Roman" w:cs="Times New Roman"/>
          <w:b/>
          <w:sz w:val="28"/>
          <w:szCs w:val="28"/>
        </w:rPr>
        <w:t xml:space="preserve"> всех уровней власти </w:t>
      </w:r>
      <w:r w:rsidRPr="00220715">
        <w:rPr>
          <w:rFonts w:ascii="Times New Roman" w:hAnsi="Times New Roman" w:cs="Times New Roman"/>
          <w:b/>
          <w:sz w:val="28"/>
          <w:szCs w:val="28"/>
          <w:u w:val="single"/>
        </w:rPr>
        <w:t>представлять сведения  о своих доходах, расходах,</w:t>
      </w:r>
      <w:r w:rsidRPr="00220715">
        <w:rPr>
          <w:rFonts w:ascii="Times New Roman" w:hAnsi="Times New Roman" w:cs="Times New Roman"/>
          <w:b/>
          <w:sz w:val="28"/>
          <w:szCs w:val="28"/>
        </w:rPr>
        <w:t xml:space="preserve">об имуществе и обязательствах имущественного характера, а также сведения о доходах, </w:t>
      </w:r>
      <w:r>
        <w:rPr>
          <w:rFonts w:ascii="Times New Roman" w:hAnsi="Times New Roman" w:cs="Times New Roman"/>
          <w:b/>
          <w:sz w:val="28"/>
          <w:szCs w:val="28"/>
        </w:rPr>
        <w:t>расходах</w:t>
      </w:r>
      <w:r w:rsidR="0015448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20715">
        <w:rPr>
          <w:rFonts w:ascii="Times New Roman" w:hAnsi="Times New Roman" w:cs="Times New Roman"/>
          <w:b/>
          <w:sz w:val="28"/>
          <w:szCs w:val="28"/>
        </w:rPr>
        <w:t>об имуществе и обязательствах имущественного характера своих супруг (супругов) и несовершеннолетних детей</w:t>
      </w:r>
    </w:p>
    <w:p w:rsidR="00220715" w:rsidRDefault="00220715" w:rsidP="00220715">
      <w:pPr>
        <w:pStyle w:val="ConsPlusNormal"/>
        <w:ind w:firstLine="567"/>
        <w:jc w:val="both"/>
        <w:rPr>
          <w:rFonts w:ascii="Times New Roman" w:hAnsi="Times New Roman" w:cs="Times New Roman"/>
          <w:bCs/>
          <w:kern w:val="36"/>
          <w:sz w:val="28"/>
          <w:szCs w:val="28"/>
        </w:rPr>
      </w:pPr>
    </w:p>
    <w:p w:rsidR="00220715" w:rsidRDefault="00220715" w:rsidP="00220715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80C6C">
        <w:rPr>
          <w:rFonts w:ascii="Times New Roman" w:hAnsi="Times New Roman" w:cs="Times New Roman"/>
          <w:bCs/>
          <w:kern w:val="36"/>
          <w:sz w:val="28"/>
          <w:szCs w:val="28"/>
        </w:rPr>
        <w:t xml:space="preserve">Федеральным законом от 3 ноября 2015 г. N 303-ФЗ "О внесении изменений в отдельные законодательные акты Российской Федерации"  внесены ряд изменений в федеральные законы, касающиеся правовых норм о статусе депутатов различного уровня, о противодействии коррупции, в том числе и в </w:t>
      </w:r>
      <w:r w:rsidRPr="00580C6C">
        <w:rPr>
          <w:rFonts w:ascii="Times New Roman" w:hAnsi="Times New Roman" w:cs="Times New Roman"/>
          <w:sz w:val="28"/>
          <w:szCs w:val="28"/>
        </w:rPr>
        <w:t xml:space="preserve">  Федеральный закон от 06.10.2003 N 131-ФЗ   "Об общих принципах организации местного самоуправления в Российской Федерации",    Федеральный закон от 06.10.1999 N 184-ФЗ (ред. от 30.12.2015) "Об общих принципах организации законодательных (представительных) и исполнительных органов государственной власти субъектов Российской Федерации", Федеральный закон от 25.12.2008 N 273-ФЗ "О противодействии коррупции".</w:t>
      </w:r>
    </w:p>
    <w:p w:rsidR="00220715" w:rsidRPr="00580C6C" w:rsidRDefault="00220715" w:rsidP="00220715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80C6C">
        <w:rPr>
          <w:rFonts w:ascii="Times New Roman" w:hAnsi="Times New Roman" w:cs="Times New Roman"/>
          <w:sz w:val="28"/>
          <w:szCs w:val="28"/>
        </w:rPr>
        <w:t xml:space="preserve">В ст. 2 Федерального закона от 06.10.2003 N 131-ФЗ (ред. от 15.02.2016) "Об общих принципах организации местного самоуправления в Российской Федерации"   закреплено, что </w:t>
      </w:r>
      <w:r w:rsidRPr="00580C6C">
        <w:rPr>
          <w:rFonts w:ascii="Times New Roman" w:hAnsi="Times New Roman" w:cs="Times New Roman"/>
          <w:sz w:val="28"/>
          <w:szCs w:val="28"/>
          <w:u w:val="single"/>
        </w:rPr>
        <w:t xml:space="preserve">лицо, замещающее муниципальную должность -  </w:t>
      </w:r>
      <w:r>
        <w:rPr>
          <w:rFonts w:ascii="Times New Roman" w:hAnsi="Times New Roman" w:cs="Times New Roman"/>
          <w:sz w:val="28"/>
          <w:szCs w:val="28"/>
          <w:u w:val="single"/>
        </w:rPr>
        <w:t>э</w:t>
      </w:r>
      <w:r w:rsidRPr="00580C6C">
        <w:rPr>
          <w:rFonts w:ascii="Times New Roman" w:hAnsi="Times New Roman" w:cs="Times New Roman"/>
          <w:sz w:val="28"/>
          <w:szCs w:val="28"/>
          <w:u w:val="single"/>
        </w:rPr>
        <w:t>то депутат,</w:t>
      </w:r>
      <w:r w:rsidRPr="00580C6C">
        <w:rPr>
          <w:rFonts w:ascii="Times New Roman" w:hAnsi="Times New Roman" w:cs="Times New Roman"/>
          <w:sz w:val="28"/>
          <w:szCs w:val="28"/>
        </w:rPr>
        <w:t xml:space="preserve"> член выборного органа местного самоуправления, выборное должностное лицо местного самоуправления, член избирательной комиссии муниципального образования, действующей на постоянной основе и являющейся юридическим лицом, с правом решающего голоса.</w:t>
      </w:r>
    </w:p>
    <w:p w:rsidR="00220715" w:rsidRPr="00580C6C" w:rsidRDefault="00220715" w:rsidP="00220715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80C6C">
        <w:rPr>
          <w:rFonts w:ascii="Times New Roman" w:hAnsi="Times New Roman" w:cs="Times New Roman"/>
          <w:sz w:val="28"/>
          <w:szCs w:val="28"/>
        </w:rPr>
        <w:t xml:space="preserve">Согласно ч.7.1 ст. 40  Федерального закона  "Об общих принципах организации местного самоуправления в Российской Федерации" </w:t>
      </w:r>
      <w:r w:rsidRPr="00580C6C">
        <w:rPr>
          <w:rFonts w:ascii="Times New Roman" w:hAnsi="Times New Roman" w:cs="Times New Roman"/>
          <w:sz w:val="28"/>
          <w:szCs w:val="28"/>
          <w:u w:val="single"/>
        </w:rPr>
        <w:t>депутат</w:t>
      </w:r>
      <w:r w:rsidRPr="00580C6C">
        <w:rPr>
          <w:rFonts w:ascii="Times New Roman" w:hAnsi="Times New Roman" w:cs="Times New Roman"/>
          <w:sz w:val="28"/>
          <w:szCs w:val="28"/>
        </w:rPr>
        <w:t xml:space="preserve">, член выборного органа местного самоуправления, выборное должностное лицо местного самоуправления, </w:t>
      </w:r>
      <w:r w:rsidRPr="00580C6C">
        <w:rPr>
          <w:rFonts w:ascii="Times New Roman" w:hAnsi="Times New Roman" w:cs="Times New Roman"/>
          <w:sz w:val="28"/>
          <w:szCs w:val="28"/>
          <w:u w:val="single"/>
        </w:rPr>
        <w:t xml:space="preserve">иное лицо, замещающее муниципальную должность, должны соблюдать ограничения, запреты, исполнять обязанности, которые установлены Федеральным </w:t>
      </w:r>
      <w:hyperlink r:id="rId4" w:history="1">
        <w:r w:rsidRPr="00580C6C">
          <w:rPr>
            <w:rFonts w:ascii="Times New Roman" w:hAnsi="Times New Roman" w:cs="Times New Roman"/>
            <w:sz w:val="28"/>
            <w:szCs w:val="28"/>
            <w:u w:val="single"/>
          </w:rPr>
          <w:t>законом</w:t>
        </w:r>
      </w:hyperlink>
      <w:r w:rsidRPr="00580C6C">
        <w:rPr>
          <w:rFonts w:ascii="Times New Roman" w:hAnsi="Times New Roman" w:cs="Times New Roman"/>
          <w:sz w:val="28"/>
          <w:szCs w:val="28"/>
          <w:u w:val="single"/>
        </w:rPr>
        <w:t xml:space="preserve"> от 25 декабря 2008 года N 273-ФЗ "О противодействии коррупции" </w:t>
      </w:r>
      <w:r w:rsidRPr="00580C6C">
        <w:rPr>
          <w:rFonts w:ascii="Times New Roman" w:hAnsi="Times New Roman" w:cs="Times New Roman"/>
          <w:sz w:val="28"/>
          <w:szCs w:val="28"/>
        </w:rPr>
        <w:t xml:space="preserve">и другими федеральными законами. </w:t>
      </w:r>
      <w:r w:rsidRPr="00580C6C">
        <w:rPr>
          <w:rFonts w:ascii="Times New Roman" w:hAnsi="Times New Roman" w:cs="Times New Roman"/>
          <w:sz w:val="28"/>
          <w:szCs w:val="28"/>
          <w:u w:val="single"/>
        </w:rPr>
        <w:t>Полномочия депутата</w:t>
      </w:r>
      <w:r w:rsidRPr="00580C6C">
        <w:rPr>
          <w:rFonts w:ascii="Times New Roman" w:hAnsi="Times New Roman" w:cs="Times New Roman"/>
          <w:sz w:val="28"/>
          <w:szCs w:val="28"/>
        </w:rPr>
        <w:t xml:space="preserve">, члена выборного органа местного самоуправления, выборного должностного лица местного самоуправления, </w:t>
      </w:r>
      <w:r w:rsidRPr="00580C6C">
        <w:rPr>
          <w:rFonts w:ascii="Times New Roman" w:hAnsi="Times New Roman" w:cs="Times New Roman"/>
          <w:sz w:val="28"/>
          <w:szCs w:val="28"/>
          <w:u w:val="single"/>
        </w:rPr>
        <w:t xml:space="preserve">иного лица, замещающего муниципальную должность, прекращаются досрочно в случае несоблюдения ограничений, запретов, неисполнения обязанностей, установленных Федеральным </w:t>
      </w:r>
      <w:hyperlink r:id="rId5" w:history="1">
        <w:r w:rsidRPr="00580C6C">
          <w:rPr>
            <w:rFonts w:ascii="Times New Roman" w:hAnsi="Times New Roman" w:cs="Times New Roman"/>
            <w:sz w:val="28"/>
            <w:szCs w:val="28"/>
            <w:u w:val="single"/>
          </w:rPr>
          <w:t>законом</w:t>
        </w:r>
      </w:hyperlink>
      <w:r w:rsidRPr="00580C6C">
        <w:rPr>
          <w:rFonts w:ascii="Times New Roman" w:hAnsi="Times New Roman" w:cs="Times New Roman"/>
          <w:sz w:val="28"/>
          <w:szCs w:val="28"/>
          <w:u w:val="single"/>
        </w:rPr>
        <w:t xml:space="preserve"> от 25 декабря 2008 года N 273-ФЗ "О противодействии коррупции",</w:t>
      </w:r>
      <w:r w:rsidRPr="00580C6C">
        <w:rPr>
          <w:rFonts w:ascii="Times New Roman" w:hAnsi="Times New Roman" w:cs="Times New Roman"/>
          <w:sz w:val="28"/>
          <w:szCs w:val="28"/>
        </w:rPr>
        <w:t xml:space="preserve"> Федеральным </w:t>
      </w:r>
      <w:hyperlink r:id="rId6" w:history="1">
        <w:r w:rsidRPr="00580C6C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580C6C">
        <w:rPr>
          <w:rFonts w:ascii="Times New Roman" w:hAnsi="Times New Roman" w:cs="Times New Roman"/>
          <w:sz w:val="28"/>
          <w:szCs w:val="28"/>
        </w:rPr>
        <w:t xml:space="preserve"> от 3 декабря 2012 года N 230-ФЗ "О контроле за соответствием расходов лиц, замещающих государственные должности, и иных лиц их доходам", Федеральным </w:t>
      </w:r>
      <w:hyperlink r:id="rId7" w:history="1">
        <w:r w:rsidRPr="00580C6C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580C6C">
        <w:rPr>
          <w:rFonts w:ascii="Times New Roman" w:hAnsi="Times New Roman" w:cs="Times New Roman"/>
          <w:sz w:val="28"/>
          <w:szCs w:val="28"/>
        </w:rPr>
        <w:t xml:space="preserve"> от 7 мая 2013 года N 79-ФЗ "О запрете отдельным категориям лиц открывать и иметь счета (вклады), хранить наличные </w:t>
      </w:r>
      <w:r w:rsidRPr="00580C6C">
        <w:rPr>
          <w:rFonts w:ascii="Times New Roman" w:hAnsi="Times New Roman" w:cs="Times New Roman"/>
          <w:sz w:val="28"/>
          <w:szCs w:val="28"/>
        </w:rPr>
        <w:lastRenderedPageBreak/>
        <w:t>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инструментами".</w:t>
      </w:r>
    </w:p>
    <w:p w:rsidR="00220715" w:rsidRPr="00580C6C" w:rsidRDefault="00220715" w:rsidP="00220715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80C6C">
        <w:rPr>
          <w:rFonts w:ascii="Times New Roman" w:hAnsi="Times New Roman" w:cs="Times New Roman"/>
          <w:sz w:val="28"/>
          <w:szCs w:val="28"/>
        </w:rPr>
        <w:t xml:space="preserve">Частью 5 ст. 12.1 Федерального закона от 25.12.2008 N 273-ФЗ   (ред. от 15.02.2016)   "О противодействии коррупции" предусмотрено лица, замещающие государственные должности Российской Федерации, государственные должности субъектов Российской Федерации, </w:t>
      </w:r>
      <w:r w:rsidRPr="00580C6C">
        <w:rPr>
          <w:rFonts w:ascii="Times New Roman" w:hAnsi="Times New Roman" w:cs="Times New Roman"/>
          <w:sz w:val="28"/>
          <w:szCs w:val="28"/>
          <w:u w:val="single"/>
        </w:rPr>
        <w:t>муниципальные должности</w:t>
      </w:r>
      <w:r w:rsidRPr="00580C6C">
        <w:rPr>
          <w:rFonts w:ascii="Times New Roman" w:hAnsi="Times New Roman" w:cs="Times New Roman"/>
          <w:sz w:val="28"/>
          <w:szCs w:val="28"/>
        </w:rPr>
        <w:t xml:space="preserve">, нарушившие запреты, ограничения и обязанности, установленные </w:t>
      </w:r>
      <w:hyperlink r:id="rId8" w:history="1">
        <w:r w:rsidRPr="00580C6C">
          <w:rPr>
            <w:rFonts w:ascii="Times New Roman" w:hAnsi="Times New Roman" w:cs="Times New Roman"/>
            <w:sz w:val="28"/>
            <w:szCs w:val="28"/>
          </w:rPr>
          <w:t>частями 1</w:t>
        </w:r>
      </w:hyperlink>
      <w:r w:rsidRPr="00580C6C">
        <w:rPr>
          <w:rFonts w:ascii="Times New Roman" w:hAnsi="Times New Roman" w:cs="Times New Roman"/>
          <w:sz w:val="28"/>
          <w:szCs w:val="28"/>
        </w:rPr>
        <w:t xml:space="preserve"> - </w:t>
      </w:r>
      <w:hyperlink r:id="rId9" w:history="1">
        <w:r w:rsidRPr="00580C6C">
          <w:rPr>
            <w:rFonts w:ascii="Times New Roman" w:hAnsi="Times New Roman" w:cs="Times New Roman"/>
            <w:sz w:val="28"/>
            <w:szCs w:val="28"/>
          </w:rPr>
          <w:t>4.1</w:t>
        </w:r>
      </w:hyperlink>
      <w:r w:rsidRPr="00580C6C">
        <w:rPr>
          <w:rFonts w:ascii="Times New Roman" w:hAnsi="Times New Roman" w:cs="Times New Roman"/>
          <w:sz w:val="28"/>
          <w:szCs w:val="28"/>
        </w:rPr>
        <w:t xml:space="preserve"> настоящей статьи, несут ответственность, предусмотренную федеральными конституционными законами, федеральными законами и иными нормативными правовыми актами Российской Федерации.</w:t>
      </w:r>
    </w:p>
    <w:p w:rsidR="00220715" w:rsidRPr="00580C6C" w:rsidRDefault="00220715" w:rsidP="00220715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80C6C">
        <w:rPr>
          <w:rFonts w:ascii="Times New Roman" w:hAnsi="Times New Roman" w:cs="Times New Roman"/>
          <w:sz w:val="28"/>
          <w:szCs w:val="28"/>
        </w:rPr>
        <w:t>В п.п. «г» ч.1 ст.2 Федерального закона от 03.12.2012 N 230-ФЗ (ред. от 03.11.2015) "О контроле за соответствием расходов лиц, замещающих государственные должности, и иных лиц их доходам" закреплено, что  настоящий Федеральный закон устанавливает контроль за расходами,  в том числе и  лиц, замещающих (занимающих) муниципальные должности (к которым относятся и депутаты  всех уровней власти).</w:t>
      </w:r>
      <w:proofErr w:type="gramEnd"/>
    </w:p>
    <w:p w:rsidR="00220715" w:rsidRPr="00580C6C" w:rsidRDefault="00220715" w:rsidP="00220715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80C6C">
        <w:rPr>
          <w:rFonts w:ascii="Times New Roman" w:hAnsi="Times New Roman" w:cs="Times New Roman"/>
          <w:sz w:val="28"/>
          <w:szCs w:val="28"/>
        </w:rPr>
        <w:t xml:space="preserve">В соответствии с требованиями ч.4 ст. 12.1 Федерального закона от 25.12.2008 N 273-ФЗ   (ред. от 15.02.2016)   "О противодействии коррупции" лица, замещающие государственные должности Российской Федерации, государственные должности субъектов Российской Федерации, </w:t>
      </w:r>
      <w:r w:rsidRPr="00580C6C">
        <w:rPr>
          <w:rFonts w:ascii="Times New Roman" w:hAnsi="Times New Roman" w:cs="Times New Roman"/>
          <w:sz w:val="28"/>
          <w:szCs w:val="28"/>
          <w:u w:val="single"/>
        </w:rPr>
        <w:t>муниципальные должности,</w:t>
      </w:r>
      <w:r w:rsidRPr="00580C6C">
        <w:rPr>
          <w:rFonts w:ascii="Times New Roman" w:hAnsi="Times New Roman" w:cs="Times New Roman"/>
          <w:sz w:val="28"/>
          <w:szCs w:val="28"/>
        </w:rPr>
        <w:t xml:space="preserve">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 (супругов) и несовершеннолетних детей в </w:t>
      </w:r>
      <w:hyperlink r:id="rId10" w:history="1">
        <w:r w:rsidRPr="00580C6C">
          <w:rPr>
            <w:rFonts w:ascii="Times New Roman" w:hAnsi="Times New Roman" w:cs="Times New Roman"/>
            <w:sz w:val="28"/>
            <w:szCs w:val="28"/>
          </w:rPr>
          <w:t>порядке</w:t>
        </w:r>
      </w:hyperlink>
      <w:r w:rsidRPr="00580C6C">
        <w:rPr>
          <w:rFonts w:ascii="Times New Roman" w:hAnsi="Times New Roman" w:cs="Times New Roman"/>
          <w:sz w:val="28"/>
          <w:szCs w:val="28"/>
        </w:rPr>
        <w:t>, установленном нормативными правовыми актами Российской Федерации.</w:t>
      </w:r>
    </w:p>
    <w:p w:rsidR="00220715" w:rsidRPr="00580C6C" w:rsidRDefault="00220715" w:rsidP="00220715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80C6C">
        <w:rPr>
          <w:rFonts w:ascii="Times New Roman" w:hAnsi="Times New Roman" w:cs="Times New Roman"/>
          <w:sz w:val="28"/>
          <w:szCs w:val="28"/>
        </w:rPr>
        <w:t xml:space="preserve">Указом Президента РФ от 18.05.2009 N 558 (ред. Указа Президента РФ от 23.06.2014 № 460) "О представлении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сведений о доходах, об имуществе и обязательствах имущественного характера"  утверждено Положение, закрепляющее порядок  представления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сведений о доходах, об имуществе и обязательствах имущественного характера, а так же  </w:t>
      </w:r>
      <w:hyperlink r:id="rId11" w:history="1">
        <w:r w:rsidRPr="00580C6C">
          <w:rPr>
            <w:rFonts w:ascii="Times New Roman" w:hAnsi="Times New Roman" w:cs="Times New Roman"/>
            <w:sz w:val="28"/>
            <w:szCs w:val="28"/>
          </w:rPr>
          <w:t>форм</w:t>
        </w:r>
      </w:hyperlink>
      <w:r w:rsidRPr="00580C6C">
        <w:rPr>
          <w:rFonts w:ascii="Times New Roman" w:hAnsi="Times New Roman" w:cs="Times New Roman"/>
          <w:sz w:val="28"/>
          <w:szCs w:val="28"/>
        </w:rPr>
        <w:t>а справки о доходах, расходах, об имуществе и обязательствах имущественного характера.</w:t>
      </w:r>
    </w:p>
    <w:p w:rsidR="00220715" w:rsidRPr="00580C6C" w:rsidRDefault="00220715" w:rsidP="00220715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80C6C">
        <w:rPr>
          <w:rFonts w:ascii="Times New Roman" w:hAnsi="Times New Roman" w:cs="Times New Roman"/>
          <w:sz w:val="28"/>
          <w:szCs w:val="28"/>
        </w:rPr>
        <w:t xml:space="preserve">Пунктом 2  Указа Президента РФ   от 23.06.2014 №460 "Об 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Федерации"   установлено, что лица, претендующие на замещение должностей и замещающие должности, осуществление полномочий по которым влечет за собой обязанность представлять сведения </w:t>
      </w:r>
      <w:r w:rsidRPr="00580C6C">
        <w:rPr>
          <w:rFonts w:ascii="Times New Roman" w:hAnsi="Times New Roman" w:cs="Times New Roman"/>
          <w:sz w:val="28"/>
          <w:szCs w:val="28"/>
        </w:rPr>
        <w:lastRenderedPageBreak/>
        <w:t xml:space="preserve">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детей, представляют такие сведения по </w:t>
      </w:r>
      <w:hyperlink r:id="rId12" w:history="1">
        <w:r w:rsidRPr="00580C6C">
          <w:rPr>
            <w:rFonts w:ascii="Times New Roman" w:hAnsi="Times New Roman" w:cs="Times New Roman"/>
            <w:sz w:val="28"/>
            <w:szCs w:val="28"/>
          </w:rPr>
          <w:t>форме</w:t>
        </w:r>
      </w:hyperlink>
      <w:r w:rsidRPr="00580C6C">
        <w:rPr>
          <w:rFonts w:ascii="Times New Roman" w:hAnsi="Times New Roman" w:cs="Times New Roman"/>
          <w:sz w:val="28"/>
          <w:szCs w:val="28"/>
        </w:rPr>
        <w:t xml:space="preserve"> справки, утвержденной   настоящим Указом.</w:t>
      </w:r>
    </w:p>
    <w:p w:rsidR="00220715" w:rsidRPr="00580C6C" w:rsidRDefault="00220715" w:rsidP="00220715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80C6C">
        <w:rPr>
          <w:rFonts w:ascii="Times New Roman" w:hAnsi="Times New Roman" w:cs="Times New Roman"/>
          <w:sz w:val="28"/>
          <w:szCs w:val="28"/>
        </w:rPr>
        <w:t xml:space="preserve">Из пункта 3 Указа Президента РФ от 18.05.2009 N 558 следует, что сведения о доходах, об имуществе и обязательствах имущественного характера представляются по утвержденной   </w:t>
      </w:r>
      <w:hyperlink r:id="rId13" w:history="1">
        <w:r w:rsidRPr="00580C6C">
          <w:rPr>
            <w:rFonts w:ascii="Times New Roman" w:hAnsi="Times New Roman" w:cs="Times New Roman"/>
            <w:sz w:val="28"/>
            <w:szCs w:val="28"/>
          </w:rPr>
          <w:t>форме</w:t>
        </w:r>
      </w:hyperlink>
      <w:r w:rsidRPr="00580C6C">
        <w:rPr>
          <w:rFonts w:ascii="Times New Roman" w:hAnsi="Times New Roman" w:cs="Times New Roman"/>
          <w:sz w:val="28"/>
          <w:szCs w:val="28"/>
        </w:rPr>
        <w:t xml:space="preserve"> с </w:t>
      </w:r>
      <w:hyperlink r:id="rId14" w:history="1">
        <w:r w:rsidRPr="00580C6C">
          <w:rPr>
            <w:rFonts w:ascii="Times New Roman" w:hAnsi="Times New Roman" w:cs="Times New Roman"/>
            <w:sz w:val="28"/>
            <w:szCs w:val="28"/>
          </w:rPr>
          <w:t>форм</w:t>
        </w:r>
      </w:hyperlink>
      <w:r w:rsidRPr="00580C6C">
        <w:rPr>
          <w:rFonts w:ascii="Times New Roman" w:hAnsi="Times New Roman" w:cs="Times New Roman"/>
          <w:sz w:val="28"/>
          <w:szCs w:val="28"/>
        </w:rPr>
        <w:t>е справки о доходах, расходах, об имуществе и обязательствах имущественного характера</w:t>
      </w:r>
      <w:bookmarkStart w:id="1" w:name="P2"/>
      <w:bookmarkEnd w:id="1"/>
      <w:r w:rsidRPr="00580C6C">
        <w:rPr>
          <w:rFonts w:ascii="Times New Roman" w:hAnsi="Times New Roman" w:cs="Times New Roman"/>
          <w:sz w:val="28"/>
          <w:szCs w:val="28"/>
        </w:rPr>
        <w:t xml:space="preserve"> ежегодно, не позднее 30 апреля года, следующего за отчетным.</w:t>
      </w:r>
    </w:p>
    <w:p w:rsidR="00220715" w:rsidRPr="00580C6C" w:rsidRDefault="00220715" w:rsidP="00220715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80C6C">
        <w:rPr>
          <w:rFonts w:ascii="Times New Roman" w:hAnsi="Times New Roman" w:cs="Times New Roman"/>
          <w:sz w:val="28"/>
          <w:szCs w:val="28"/>
        </w:rPr>
        <w:t>Кроме того, в силу требований ч. ч. 1, 1.1   ст. 15 Федерального закона от 02.03.2007 N 25-ФЗ (ред. от 15.02.2016) "О муниципальной службе в Российской Федерации",  п.п. 3 Указа Губернатора Брянской области от 22.10.2014 N 331 (ред. от 04.08.2015) "О представлении гражданами, претендующими на замещение должностей государственной гражданской службы Брянской области, и государственными гражданскими служащими Брянской области сведений о доходах, об имуществе и обязательствах имущественного характера" муниципальные служащие   сведения о доходах, об имуществе и обязательствах имущественного характера представляются по утвержденной форме справки ежегодно, не позднее 30 апреля года, следующего за отчетным.</w:t>
      </w:r>
      <w:r w:rsidRPr="00580C6C">
        <w:rPr>
          <w:rFonts w:ascii="Times New Roman" w:hAnsi="Times New Roman" w:cs="Times New Roman"/>
          <w:sz w:val="28"/>
          <w:szCs w:val="28"/>
        </w:rPr>
        <w:br/>
        <w:t xml:space="preserve">Одновременно в ч.ч.3.1 -3.3. ст. 12  Федерального закона от 06.10.1999 N 184-ФЗ (ред. от 30.12.2015) "Об общих принципах организации законодательных (представительных) и исполнительных органов государственной власти субъектов Российской Федерации" закреплено, что депутат ежегодно не позднее 1 апреля года, следующего за отчетным финансовым годом, обязан представить в комиссию законодательного (представительного) органа государственной власти субъекта Российской Федерации по контролю за достоверностью сведений о доходах, об имуществе и обязательствах имущественного характера, представляемых депутатами законодательного (представительного) органа государственной власти субъекта Российской Федерации (далее - комиссия),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детей. Непредставление или несвоевременное представление указанных в настоящем пункте сведений является основанием для досрочного прекращения депутатских полномочий. Комиссия создается в порядке, определяемом законом субъекта Российской Федерации. Комиссия проводит в порядке, определяемом законом субъекта Российской Федерации, проверки: а) достоверности и полноты сведений о доходах, расходах, об имуществе и обязательствах имущественного характера, представляемых депутатами;  б) соблюдения депутатами ограничений и запретов, установленных настоящим Федеральным законом, другими федеральными законами, конституцией (уставом) и законами субъекта Российской </w:t>
      </w:r>
      <w:r w:rsidRPr="00580C6C">
        <w:rPr>
          <w:rFonts w:ascii="Times New Roman" w:hAnsi="Times New Roman" w:cs="Times New Roman"/>
          <w:sz w:val="28"/>
          <w:szCs w:val="28"/>
        </w:rPr>
        <w:lastRenderedPageBreak/>
        <w:t>Федерации.</w:t>
      </w:r>
    </w:p>
    <w:p w:rsidR="00220715" w:rsidRPr="00580C6C" w:rsidRDefault="00220715" w:rsidP="00220715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80C6C">
        <w:rPr>
          <w:rFonts w:ascii="Times New Roman" w:hAnsi="Times New Roman" w:cs="Times New Roman"/>
          <w:sz w:val="28"/>
          <w:szCs w:val="28"/>
        </w:rPr>
        <w:t>Согласно ч. ч. 3.4, 3.5 ст. 12 названного закона основанием для проведения проверки является достаточная информация, представленная в письменной форме в установленном порядке: а) правоохранительными и другими государственными органами; б) постоянно действующими руководящими органами политических партий и зарегистрированных в соответствии с законом иных общероссийских общественных объединений, не являющихся политическими партиями, а также региональных отделений политических партий, межрегиональных и региональных общественных объединений; в) Общественной палатой Российской Федерации и общественной палатой субъекта Российской Федерации; г) общероссийскими и региональными средствами массовой информации; д) другими органами, организациями, их должностными лицами и гражданами, если это предусмотрено законами субъекта Российской Федерации. Информация анонимного характера не может служить основанием для проведения проверки.</w:t>
      </w:r>
    </w:p>
    <w:p w:rsidR="00220715" w:rsidRPr="00580C6C" w:rsidRDefault="00220715" w:rsidP="00220715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80C6C">
        <w:rPr>
          <w:rFonts w:ascii="Times New Roman" w:hAnsi="Times New Roman" w:cs="Times New Roman"/>
          <w:sz w:val="28"/>
          <w:szCs w:val="28"/>
        </w:rPr>
        <w:t>В силу требований ч.ч. 3.6, 3.7 ст. 12 названного закона результаты проверки рассматриваются на открытом заседании комиссии, на котором представители средств массовой информации могут присутствовать в установленном порядке. Информация о представлении депутатом заведомо недостоверных или неполных сведений о доходах, расходах, об имуществе и обязательствах имущественного характера, выявленных комиссией, подлежит опубликованию в официальном печатном издании законодательного (представительного) органа государственной власти субъекта Российской Федерации и размещению на официальном сайте законодательного (представительного) органа государственной власти субъекта Российской Федерации.</w:t>
      </w:r>
    </w:p>
    <w:p w:rsidR="00E87D5E" w:rsidRDefault="00E87D5E"/>
    <w:p w:rsidR="00220715" w:rsidRDefault="00220715"/>
    <w:p w:rsidR="00BD63FD" w:rsidRPr="00880524" w:rsidRDefault="00BD63FD" w:rsidP="00BD63FD">
      <w:pPr>
        <w:tabs>
          <w:tab w:val="left" w:pos="851"/>
        </w:tabs>
        <w:spacing w:after="0" w:line="240" w:lineRule="exact"/>
        <w:jc w:val="both"/>
        <w:rPr>
          <w:rFonts w:ascii="Times New Roman" w:hAnsi="Times New Roman"/>
          <w:sz w:val="24"/>
          <w:szCs w:val="24"/>
        </w:rPr>
      </w:pPr>
      <w:r w:rsidRPr="00880524">
        <w:rPr>
          <w:rFonts w:ascii="Times New Roman" w:hAnsi="Times New Roman"/>
          <w:sz w:val="24"/>
          <w:szCs w:val="24"/>
        </w:rPr>
        <w:t>Старший помощник</w:t>
      </w:r>
    </w:p>
    <w:p w:rsidR="00BD63FD" w:rsidRPr="00880524" w:rsidRDefault="00BD63FD" w:rsidP="00BD63FD">
      <w:pPr>
        <w:tabs>
          <w:tab w:val="left" w:pos="851"/>
        </w:tabs>
        <w:spacing w:after="0" w:line="240" w:lineRule="exact"/>
        <w:jc w:val="both"/>
        <w:rPr>
          <w:rFonts w:ascii="Times New Roman" w:hAnsi="Times New Roman"/>
          <w:sz w:val="24"/>
          <w:szCs w:val="24"/>
        </w:rPr>
      </w:pPr>
      <w:r w:rsidRPr="00880524">
        <w:rPr>
          <w:rFonts w:ascii="Times New Roman" w:hAnsi="Times New Roman"/>
          <w:sz w:val="24"/>
          <w:szCs w:val="24"/>
        </w:rPr>
        <w:t>прокурора Почепского района</w:t>
      </w:r>
    </w:p>
    <w:p w:rsidR="00BD63FD" w:rsidRPr="00880524" w:rsidRDefault="00BD63FD" w:rsidP="00BD63FD">
      <w:pPr>
        <w:tabs>
          <w:tab w:val="left" w:pos="851"/>
        </w:tabs>
        <w:spacing w:after="0" w:line="240" w:lineRule="exact"/>
        <w:jc w:val="both"/>
        <w:rPr>
          <w:rFonts w:ascii="Times New Roman" w:hAnsi="Times New Roman"/>
          <w:sz w:val="24"/>
          <w:szCs w:val="24"/>
        </w:rPr>
      </w:pPr>
      <w:r w:rsidRPr="00880524">
        <w:rPr>
          <w:rFonts w:ascii="Times New Roman" w:hAnsi="Times New Roman"/>
          <w:sz w:val="24"/>
          <w:szCs w:val="24"/>
        </w:rPr>
        <w:t>младший советник юстиции                                                          Е.В.   Иванова</w:t>
      </w:r>
    </w:p>
    <w:p w:rsidR="00BD63FD" w:rsidRPr="00880524" w:rsidRDefault="00BD63FD" w:rsidP="00BD63FD">
      <w:pPr>
        <w:tabs>
          <w:tab w:val="left" w:pos="851"/>
        </w:tabs>
        <w:spacing w:after="0" w:line="240" w:lineRule="exact"/>
        <w:jc w:val="both"/>
        <w:rPr>
          <w:rFonts w:ascii="Times New Roman" w:hAnsi="Times New Roman"/>
          <w:sz w:val="24"/>
          <w:szCs w:val="24"/>
        </w:rPr>
      </w:pPr>
    </w:p>
    <w:p w:rsidR="00BD63FD" w:rsidRPr="00880524" w:rsidRDefault="00BD63FD" w:rsidP="00BD63FD">
      <w:pPr>
        <w:tabs>
          <w:tab w:val="left" w:pos="851"/>
        </w:tabs>
        <w:spacing w:after="0" w:line="240" w:lineRule="exact"/>
        <w:jc w:val="both"/>
        <w:rPr>
          <w:rFonts w:ascii="Times New Roman" w:hAnsi="Times New Roman"/>
          <w:sz w:val="24"/>
          <w:szCs w:val="24"/>
        </w:rPr>
      </w:pPr>
    </w:p>
    <w:p w:rsidR="00BD63FD" w:rsidRPr="00880524" w:rsidRDefault="00BD63FD" w:rsidP="00BD63FD">
      <w:pPr>
        <w:tabs>
          <w:tab w:val="left" w:pos="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exac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80524">
        <w:rPr>
          <w:rFonts w:ascii="Times New Roman" w:eastAsia="Times New Roman" w:hAnsi="Times New Roman"/>
          <w:sz w:val="24"/>
          <w:szCs w:val="24"/>
          <w:lang w:eastAsia="ru-RU"/>
        </w:rPr>
        <w:t>04.03.2016</w:t>
      </w:r>
    </w:p>
    <w:p w:rsidR="00BD63FD" w:rsidRPr="00880524" w:rsidRDefault="00BD63FD" w:rsidP="00BD63FD">
      <w:pPr>
        <w:tabs>
          <w:tab w:val="left" w:pos="851"/>
        </w:tabs>
        <w:spacing w:after="0" w:line="240" w:lineRule="exact"/>
        <w:jc w:val="both"/>
        <w:rPr>
          <w:rFonts w:ascii="Times New Roman" w:hAnsi="Times New Roman"/>
        </w:rPr>
      </w:pPr>
    </w:p>
    <w:p w:rsidR="00BD63FD" w:rsidRPr="00880524" w:rsidRDefault="00BD63FD" w:rsidP="00BD63FD">
      <w:pPr>
        <w:tabs>
          <w:tab w:val="left" w:pos="851"/>
        </w:tabs>
        <w:spacing w:after="0" w:line="240" w:lineRule="exact"/>
        <w:jc w:val="both"/>
        <w:rPr>
          <w:rFonts w:ascii="Times New Roman" w:hAnsi="Times New Roman"/>
        </w:rPr>
      </w:pPr>
    </w:p>
    <w:p w:rsidR="00BD63FD" w:rsidRPr="00880524" w:rsidRDefault="00BD63FD" w:rsidP="00BD63FD">
      <w:pPr>
        <w:tabs>
          <w:tab w:val="left" w:pos="851"/>
        </w:tabs>
        <w:spacing w:after="0" w:line="240" w:lineRule="exact"/>
        <w:jc w:val="both"/>
        <w:rPr>
          <w:rFonts w:ascii="Times New Roman" w:hAnsi="Times New Roman"/>
        </w:rPr>
      </w:pPr>
    </w:p>
    <w:p w:rsidR="00BD63FD" w:rsidRPr="00880524" w:rsidRDefault="00BD63FD" w:rsidP="00BD63FD">
      <w:pPr>
        <w:spacing w:after="0" w:line="240" w:lineRule="exact"/>
        <w:ind w:firstLine="567"/>
        <w:jc w:val="both"/>
        <w:rPr>
          <w:rFonts w:ascii="Times New Roman" w:hAnsi="Times New Roman"/>
          <w:color w:val="000000"/>
          <w:sz w:val="23"/>
          <w:szCs w:val="23"/>
          <w:shd w:val="clear" w:color="auto" w:fill="FFFFFF"/>
        </w:rPr>
      </w:pPr>
    </w:p>
    <w:p w:rsidR="00220715" w:rsidRDefault="00220715"/>
    <w:sectPr w:rsidR="00220715" w:rsidSect="001715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proofState w:spelling="clean" w:grammar="clean"/>
  <w:defaultTabStop w:val="708"/>
  <w:characterSpacingControl w:val="doNotCompress"/>
  <w:compat/>
  <w:rsids>
    <w:rsidRoot w:val="00220715"/>
    <w:rsid w:val="00154483"/>
    <w:rsid w:val="0017159E"/>
    <w:rsid w:val="00220715"/>
    <w:rsid w:val="0034363C"/>
    <w:rsid w:val="0096634E"/>
    <w:rsid w:val="00BD63FD"/>
    <w:rsid w:val="00D26455"/>
    <w:rsid w:val="00DD1A35"/>
    <w:rsid w:val="00E87D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63F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2071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D63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D63FD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90DDE1B665CFEB192EF0348E01951CDD19437254D927F547908DD8F4520F15AA0CA002Az7XCG" TargetMode="External"/><Relationship Id="rId13" Type="http://schemas.openxmlformats.org/officeDocument/2006/relationships/hyperlink" Target="consultantplus://offline/ref=0DA8F373DABD02B41C7C5D912E013D48D986BC6AC57E7DF3D01501FB104E612A0C83D340B3D4ED404326G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A6134CFDABADE7A1AD5D4CD22D94780EEE3A801D3026DC228C55188AA83AY6G" TargetMode="External"/><Relationship Id="rId12" Type="http://schemas.openxmlformats.org/officeDocument/2006/relationships/hyperlink" Target="consultantplus://offline/ref=8FCF2D11712DDBD70F1CA3F930A3FBF081221C77577F72FF67B022D8C907E3F64B14D9D4B0A7324BmBcAO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A6134CFDABADE7A1AD5D4CD22D94780EEE3A811B3E23DC228C55188AA83AY6G" TargetMode="External"/><Relationship Id="rId11" Type="http://schemas.openxmlformats.org/officeDocument/2006/relationships/hyperlink" Target="consultantplus://offline/ref=8FCF2D11712DDBD70F1CA3F930A3FBF081221C77577F72FF67B022D8C907E3F64B14D9D4B0A7324BmBcAO" TargetMode="External"/><Relationship Id="rId5" Type="http://schemas.openxmlformats.org/officeDocument/2006/relationships/hyperlink" Target="consultantplus://offline/ref=A6134CFDABADE7A1AD5D4CD22D94780EEE3B8D183F21DC228C55188AA83AY6G" TargetMode="Externa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CF2756433E1CB864A56AA74E52F5B8F3E39ED45355459D87E7C30853BBB0B2310224CC4EE920F91FXCU6G" TargetMode="External"/><Relationship Id="rId4" Type="http://schemas.openxmlformats.org/officeDocument/2006/relationships/hyperlink" Target="consultantplus://offline/ref=A6134CFDABADE7A1AD5D4CD22D94780EEE3B8D183F21DC228C55188AA83AY6G" TargetMode="External"/><Relationship Id="rId9" Type="http://schemas.openxmlformats.org/officeDocument/2006/relationships/hyperlink" Target="consultantplus://offline/ref=590DDE1B665CFEB192EF0348E01951CDD19437254D927F547908DD8F4520F15AA0CA002879z8X1G" TargetMode="External"/><Relationship Id="rId14" Type="http://schemas.openxmlformats.org/officeDocument/2006/relationships/hyperlink" Target="consultantplus://offline/ref=8FCF2D11712DDBD70F1CA3F930A3FBF081221C77577F72FF67B022D8C907E3F64B14D9D4B0A7324BmBcA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1754</Words>
  <Characters>10001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VALERIUS</cp:lastModifiedBy>
  <cp:revision>2</cp:revision>
  <cp:lastPrinted>2016-03-09T06:42:00Z</cp:lastPrinted>
  <dcterms:created xsi:type="dcterms:W3CDTF">2016-03-09T10:34:00Z</dcterms:created>
  <dcterms:modified xsi:type="dcterms:W3CDTF">2016-03-09T10:34:00Z</dcterms:modified>
</cp:coreProperties>
</file>